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ED" w:rsidRPr="002307E0" w:rsidRDefault="006D19ED" w:rsidP="006D19ED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Exponent Review</w:t>
      </w:r>
    </w:p>
    <w:p w:rsidR="006D19ED" w:rsidRDefault="006D19ED" w:rsidP="006D19ED"/>
    <w:p w:rsidR="006D19ED" w:rsidRDefault="006D19ED" w:rsidP="006D19ED"/>
    <w:p w:rsidR="006D19ED" w:rsidRDefault="006D19ED" w:rsidP="006D19ED">
      <w:r>
        <w:rPr>
          <w:b/>
        </w:rPr>
        <w:t>Simplify.  Assume that no variable equals 0.  Write with positive exponents.</w:t>
      </w:r>
    </w:p>
    <w:p w:rsidR="006D19ED" w:rsidRDefault="006D19ED" w:rsidP="006D19ED"/>
    <w:p w:rsidR="006D19ED" w:rsidRDefault="006D19ED" w:rsidP="006D19ED">
      <w:r>
        <w:t xml:space="preserve">1.  </w:t>
      </w:r>
      <w:r w:rsidRPr="00657731">
        <w:rPr>
          <w:position w:val="-6"/>
        </w:rPr>
        <w:object w:dxaOrig="11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5.75pt" o:ole="">
            <v:imagedata r:id="rId5" o:title=""/>
          </v:shape>
          <o:OLEObject Type="Embed" ProgID="Equation.3" ShapeID="_x0000_i1025" DrawAspect="Content" ObjectID="_1406479354" r:id="rId6"/>
        </w:object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Pr="00657731">
        <w:rPr>
          <w:position w:val="-24"/>
        </w:rPr>
        <w:object w:dxaOrig="360" w:dyaOrig="660">
          <v:shape id="_x0000_i1026" type="#_x0000_t75" style="width:18pt;height:33pt" o:ole="">
            <v:imagedata r:id="rId7" o:title=""/>
          </v:shape>
          <o:OLEObject Type="Embed" ProgID="Equation.3" ShapeID="_x0000_i1026" DrawAspect="Content" ObjectID="_1406479355" r:id="rId8"/>
        </w:object>
      </w:r>
      <w:r>
        <w:tab/>
      </w:r>
      <w:r>
        <w:tab/>
      </w:r>
      <w:r>
        <w:tab/>
      </w:r>
      <w:r>
        <w:tab/>
      </w:r>
      <w:r>
        <w:tab/>
        <w:t xml:space="preserve">3.  </w:t>
      </w:r>
      <w:r w:rsidRPr="00657731">
        <w:rPr>
          <w:position w:val="-10"/>
        </w:rPr>
        <w:object w:dxaOrig="580" w:dyaOrig="360">
          <v:shape id="_x0000_i1027" type="#_x0000_t75" style="width:29.25pt;height:18pt" o:ole="">
            <v:imagedata r:id="rId9" o:title=""/>
          </v:shape>
          <o:OLEObject Type="Embed" ProgID="Equation.3" ShapeID="_x0000_i1027" DrawAspect="Content" ObjectID="_1406479356" r:id="rId10"/>
        </w:object>
      </w:r>
    </w:p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>
      <w:r>
        <w:t xml:space="preserve">4.  </w:t>
      </w:r>
      <w:r w:rsidRPr="00657731">
        <w:rPr>
          <w:position w:val="-30"/>
        </w:rPr>
        <w:object w:dxaOrig="660" w:dyaOrig="720">
          <v:shape id="_x0000_i1028" type="#_x0000_t75" style="width:33pt;height:36pt" o:ole="">
            <v:imagedata r:id="rId11" o:title=""/>
          </v:shape>
          <o:OLEObject Type="Embed" ProgID="Equation.3" ShapeID="_x0000_i1028" DrawAspect="Content" ObjectID="_1406479357" r:id="rId12"/>
        </w:object>
      </w:r>
      <w:r>
        <w:tab/>
      </w:r>
      <w:r>
        <w:tab/>
      </w:r>
      <w:r>
        <w:tab/>
      </w:r>
      <w:r>
        <w:tab/>
      </w:r>
      <w:r>
        <w:tab/>
        <w:t xml:space="preserve">5.  </w:t>
      </w:r>
      <w:r w:rsidRPr="00DA580A">
        <w:rPr>
          <w:position w:val="-32"/>
        </w:rPr>
        <w:object w:dxaOrig="1040" w:dyaOrig="800">
          <v:shape id="_x0000_i1029" type="#_x0000_t75" style="width:51.75pt;height:39.75pt" o:ole="">
            <v:imagedata r:id="rId13" o:title=""/>
          </v:shape>
          <o:OLEObject Type="Embed" ProgID="Equation.3" ShapeID="_x0000_i1029" DrawAspect="Content" ObjectID="_1406479358" r:id="rId14"/>
        </w:object>
      </w:r>
      <w:r>
        <w:tab/>
      </w:r>
      <w:r>
        <w:tab/>
      </w:r>
      <w:r>
        <w:tab/>
      </w:r>
      <w:r>
        <w:tab/>
        <w:t xml:space="preserve">6.  </w:t>
      </w:r>
      <w:r w:rsidRPr="00DA580A">
        <w:rPr>
          <w:position w:val="-32"/>
        </w:rPr>
        <w:object w:dxaOrig="800" w:dyaOrig="800">
          <v:shape id="_x0000_i1030" type="#_x0000_t75" style="width:39.75pt;height:39.75pt" o:ole="">
            <v:imagedata r:id="rId15" o:title=""/>
          </v:shape>
          <o:OLEObject Type="Embed" ProgID="Equation.3" ShapeID="_x0000_i1030" DrawAspect="Content" ObjectID="_1406479359" r:id="rId16"/>
        </w:object>
      </w:r>
    </w:p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>
      <w:r>
        <w:t xml:space="preserve">7.  </w:t>
      </w:r>
      <w:r w:rsidRPr="00DA580A">
        <w:rPr>
          <w:position w:val="-10"/>
        </w:rPr>
        <w:object w:dxaOrig="1660" w:dyaOrig="420">
          <v:shape id="_x0000_i1031" type="#_x0000_t75" style="width:83.25pt;height:21pt" o:ole="">
            <v:imagedata r:id="rId17" o:title=""/>
          </v:shape>
          <o:OLEObject Type="Embed" ProgID="Equation.3" ShapeID="_x0000_i1031" DrawAspect="Content" ObjectID="_1406479360" r:id="rId18"/>
        </w:object>
      </w:r>
      <w:r>
        <w:tab/>
      </w:r>
      <w:r>
        <w:tab/>
      </w:r>
      <w:r>
        <w:tab/>
      </w:r>
      <w:r>
        <w:tab/>
        <w:t xml:space="preserve">8.  </w:t>
      </w:r>
      <w:r w:rsidRPr="004C71FB">
        <w:rPr>
          <w:position w:val="-10"/>
        </w:rPr>
        <w:object w:dxaOrig="1900" w:dyaOrig="360">
          <v:shape id="_x0000_i1032" type="#_x0000_t75" style="width:95.25pt;height:18pt" o:ole="">
            <v:imagedata r:id="rId19" o:title=""/>
          </v:shape>
          <o:OLEObject Type="Embed" ProgID="Equation.3" ShapeID="_x0000_i1032" DrawAspect="Content" ObjectID="_1406479361" r:id="rId20"/>
        </w:object>
      </w:r>
      <w:r>
        <w:tab/>
      </w:r>
      <w:r>
        <w:tab/>
      </w:r>
    </w:p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/>
    <w:p w:rsidR="006D19ED" w:rsidRDefault="006D19ED" w:rsidP="006D19ED">
      <w:bookmarkStart w:id="0" w:name="_GoBack"/>
      <w:bookmarkEnd w:id="0"/>
      <w:r>
        <w:t xml:space="preserve">9.  </w:t>
      </w:r>
      <w:r w:rsidRPr="004C71FB">
        <w:rPr>
          <w:position w:val="-24"/>
        </w:rPr>
        <w:object w:dxaOrig="1460" w:dyaOrig="660">
          <v:shape id="_x0000_i1033" type="#_x0000_t75" style="width:72.75pt;height:33pt" o:ole="">
            <v:imagedata r:id="rId21" o:title=""/>
          </v:shape>
          <o:OLEObject Type="Embed" ProgID="Equation.3" ShapeID="_x0000_i1033" DrawAspect="Content" ObjectID="_1406479362" r:id="rId22"/>
        </w:object>
      </w:r>
      <w:r>
        <w:tab/>
      </w:r>
      <w:r>
        <w:tab/>
      </w:r>
      <w:r>
        <w:tab/>
      </w:r>
      <w:r>
        <w:tab/>
        <w:t xml:space="preserve">10.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position w:val="-10"/>
                <w:sz w:val="32"/>
                <w:szCs w:val="32"/>
              </w:rPr>
              <w:object w:dxaOrig="1660" w:dyaOrig="420">
                <v:shape id="_x0000_i1034" type="#_x0000_t75" style="width:83.25pt;height:21pt" o:ole="">
                  <v:imagedata r:id="rId17" o:title=""/>
                </v:shape>
                <o:OLEObject Type="Embed" ProgID="Equation.3" ShapeID="_x0000_i1034" DrawAspect="Content" ObjectID="_1406479363" r:id="rId23"/>
              </w:objec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abc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</m:den>
        </m:f>
      </m:oMath>
    </w:p>
    <w:p w:rsidR="00E852F2" w:rsidRDefault="00E852F2"/>
    <w:sectPr w:rsidR="00E85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ED"/>
    <w:rsid w:val="000E72D4"/>
    <w:rsid w:val="0011714C"/>
    <w:rsid w:val="006D19ED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19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9E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19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9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2012-08-15T00:51:00Z</dcterms:created>
  <dcterms:modified xsi:type="dcterms:W3CDTF">2012-08-15T00:56:00Z</dcterms:modified>
</cp:coreProperties>
</file>